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53946">
      <w:pPr>
        <w:spacing w:line="560" w:lineRule="exact"/>
        <w:jc w:val="left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72AB4C45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</w:p>
    <w:p w14:paraId="1052B6BC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面试对象</w:t>
      </w:r>
    </w:p>
    <w:p w14:paraId="62CE2D45">
      <w:pPr>
        <w:spacing w:line="560" w:lineRule="exact"/>
        <w:jc w:val="center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（按姓氏笔画为序）</w:t>
      </w:r>
    </w:p>
    <w:p w14:paraId="22D19D63">
      <w:pPr>
        <w:spacing w:line="560" w:lineRule="exact"/>
        <w:ind w:firstLine="643" w:firstLineChars="200"/>
        <w:rPr>
          <w:rFonts w:ascii="宋体" w:hAnsi="宋体" w:cs="宋体"/>
          <w:b/>
          <w:bCs/>
          <w:sz w:val="32"/>
          <w:szCs w:val="32"/>
        </w:rPr>
      </w:pPr>
    </w:p>
    <w:p w14:paraId="74FF2363">
      <w:pPr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生产经营部-项目管理岗：10人</w:t>
      </w:r>
    </w:p>
    <w:p w14:paraId="35134A44">
      <w:pPr>
        <w:spacing w:line="560" w:lineRule="exact"/>
        <w:ind w:left="638" w:leftChars="304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付凯文、包文静、刘先东、纪孝凯、连 昊、陈稳锟、林 楷、周 航、侯淼招、黄金茂</w:t>
      </w:r>
    </w:p>
    <w:p w14:paraId="666C0488">
      <w:pPr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</w:p>
    <w:p w14:paraId="7448AA7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7C4B61"/>
    <w:rsid w:val="097C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2026-05-12T02:42:00Z</dcterms:created>
  <dc:creator>WPS_1583909598</dc:creator>
  <cp:lastModifiedBy>WPS_1583909598</cp:lastModifiedBy>
  <dcterms:modified xsi:type="dcterms:W3CDTF">2026-05-12T02:43:02Z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61A3471EA7244113BEF6BC66096FF6B5_11</vt:lpwstr>
  </property>
  <property fmtid="{D5CDD505-2E9C-101B-9397-08002B2CF9AE}" pid="4" name="KSOTemplateDocerSaveRecord">
    <vt:lpwstr>eyJoZGlkIjoiYTI1NWMzOWJmYTJhN2UxOTE5MTUwYzc5YTJiZjRmZmUiLCJ1c2VySWQiOiI5MDA1Nzc4NjEifQ==</vt:lpwstr>
  </property>
</Properties>
</file>